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2A208">
      <w:pPr>
        <w:keepNext w:val="0"/>
        <w:keepLines w:val="0"/>
        <w:widowControl/>
        <w:suppressLineNumbers w:val="0"/>
        <w:jc w:val="left"/>
        <w:rPr>
          <w:rFonts w:hint="default" w:cstheme="minorBidi"/>
          <w:color w:val="2F5597" w:themeColor="accent1" w:themeShade="BF"/>
          <w:kern w:val="2"/>
          <w:sz w:val="40"/>
          <w:szCs w:val="40"/>
          <w:lang w:val="en-US" w:eastAsia="zh-CN" w:bidi="ar-SA"/>
          <w14:ligatures w14:val="standardContextual"/>
        </w:rPr>
      </w:pPr>
      <w:bookmarkStart w:id="0" w:name="_Hlk196660697"/>
      <w:bookmarkStart w:id="1" w:name="OLE_LINK1"/>
      <w:r>
        <w:rPr>
          <w:rFonts w:hint="eastAsia" w:cstheme="minorBidi"/>
          <w:color w:val="2F5597" w:themeColor="accent1" w:themeShade="BF"/>
          <w:kern w:val="2"/>
          <w:sz w:val="40"/>
          <w:szCs w:val="40"/>
          <w:lang w:val="en-US" w:eastAsia="zh-CN" w:bidi="ar-SA"/>
          <w14:ligatures w14:val="standardContextual"/>
        </w:rPr>
        <w:t xml:space="preserve">Bently Nevada 21505-00-12-05-02 Vibration Sensor Cable  </w:t>
      </w:r>
    </w:p>
    <w:p w14:paraId="12206BA3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Bently Nevada 21505-00-12-05-02 is an industrial-grade, low-frequency velocity sensor specifically designed for monitoring the mechanical vibration energy of large infrastructure structures.</w:t>
      </w:r>
    </w:p>
    <w:p w14:paraId="3DB77AE0">
      <w:pPr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Brand: </w:t>
      </w:r>
      <w:r>
        <w:rPr>
          <w:rFonts w:hint="eastAsia"/>
          <w:b/>
          <w:bCs/>
          <w:sz w:val="36"/>
          <w:szCs w:val="36"/>
          <w:lang w:val="en-US" w:eastAsia="zh-CN"/>
        </w:rPr>
        <w:t>Bently Nevada</w:t>
      </w:r>
    </w:p>
    <w:p w14:paraId="27401182"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Module N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umber: </w:t>
      </w:r>
      <w:r>
        <w:rPr>
          <w:rFonts w:hint="eastAsia"/>
          <w:b/>
          <w:bCs/>
          <w:sz w:val="36"/>
          <w:szCs w:val="36"/>
          <w:lang w:eastAsia="zh-CN"/>
        </w:rPr>
        <w:t>21505-00-12-05-02</w:t>
      </w:r>
      <w:r>
        <w:rPr>
          <w:rFonts w:hint="eastAsia"/>
          <w:b/>
          <w:bCs/>
          <w:sz w:val="36"/>
          <w:szCs w:val="36"/>
          <w:lang w:val="en-US" w:eastAsia="zh-CN"/>
        </w:rPr>
        <w:t>&lt;br&gt;21505-00-64-50-02&lt;br&gt;21505-00-96-50-02</w:t>
      </w:r>
      <w:bookmarkStart w:id="2" w:name="_GoBack"/>
      <w:bookmarkEnd w:id="2"/>
    </w:p>
    <w:p w14:paraId="63C6ECE2">
      <w:pPr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Price: $</w:t>
      </w:r>
      <w:r>
        <w:rPr>
          <w:rFonts w:hint="eastAsia"/>
          <w:b/>
          <w:bCs/>
          <w:sz w:val="36"/>
          <w:szCs w:val="36"/>
          <w:lang w:val="en-US" w:eastAsia="zh-CN"/>
        </w:rPr>
        <w:t>500</w:t>
      </w:r>
    </w:p>
    <w:p w14:paraId="1BD43272">
      <w:pPr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Country Of Origin: </w:t>
      </w:r>
      <w:r>
        <w:rPr>
          <w:rFonts w:hint="eastAsia"/>
          <w:b/>
          <w:bCs/>
          <w:sz w:val="36"/>
          <w:szCs w:val="36"/>
          <w:lang w:val="en-US" w:eastAsia="zh-CN"/>
        </w:rPr>
        <w:t>USA</w:t>
      </w:r>
    </w:p>
    <w:p w14:paraId="756AEE40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Weight</w:t>
      </w:r>
      <w:r>
        <w:rPr>
          <w:rFonts w:hint="eastAsia"/>
          <w:b/>
          <w:bCs/>
          <w:sz w:val="36"/>
          <w:szCs w:val="36"/>
          <w:lang w:val="en-US" w:eastAsia="zh-CN"/>
        </w:rPr>
        <w:t>: 0.86</w:t>
      </w:r>
      <w:r>
        <w:rPr>
          <w:rFonts w:hint="eastAsia"/>
          <w:b/>
          <w:bCs/>
          <w:sz w:val="36"/>
          <w:szCs w:val="36"/>
        </w:rPr>
        <w:t>kg</w:t>
      </w:r>
    </w:p>
    <w:p w14:paraId="3E1E61FB">
      <w:pPr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Certificate</w:t>
      </w:r>
      <w:r>
        <w:rPr>
          <w:rFonts w:hint="eastAsia"/>
          <w:b/>
          <w:bCs/>
          <w:sz w:val="36"/>
          <w:szCs w:val="36"/>
        </w:rPr>
        <w:t>: C/O from the Chamber of Commerce</w:t>
      </w:r>
      <w:r>
        <w:rPr>
          <w:rFonts w:hint="eastAsia"/>
          <w:b/>
          <w:bCs/>
          <w:sz w:val="36"/>
          <w:szCs w:val="36"/>
          <w:lang w:val="en-US" w:eastAsia="zh-CN"/>
        </w:rPr>
        <w:t>&lt;br&gt;</w:t>
      </w:r>
      <w:r>
        <w:rPr>
          <w:rFonts w:hint="eastAsia"/>
          <w:b/>
          <w:bCs/>
          <w:sz w:val="36"/>
          <w:szCs w:val="36"/>
        </w:rPr>
        <w:t>C/Q from the manufacturer</w:t>
      </w:r>
      <w:r>
        <w:rPr>
          <w:b/>
          <w:bCs/>
          <w:sz w:val="36"/>
          <w:szCs w:val="36"/>
        </w:rPr>
        <w:t xml:space="preserve"> </w:t>
      </w:r>
    </w:p>
    <w:p w14:paraId="2EA1AE08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Warranty: 12 Months</w:t>
      </w:r>
    </w:p>
    <w:p w14:paraId="79BF9FBF">
      <w:pPr>
        <w:tabs>
          <w:tab w:val="center" w:pos="4153"/>
        </w:tabs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Inventory Qty: </w:t>
      </w:r>
      <w:r>
        <w:rPr>
          <w:rFonts w:hint="eastAsia"/>
          <w:b/>
          <w:bCs/>
          <w:sz w:val="36"/>
          <w:szCs w:val="36"/>
          <w:lang w:val="en-US" w:eastAsia="zh-CN"/>
        </w:rPr>
        <w:t>10</w:t>
      </w:r>
    </w:p>
    <w:p w14:paraId="73845BED">
      <w:pPr>
        <w:rPr>
          <w:rFonts w:hint="eastAsia"/>
          <w:szCs w:val="21"/>
        </w:rPr>
      </w:pPr>
      <w:r>
        <w:rPr>
          <w:szCs w:val="21"/>
        </w:rPr>
        <w:pict>
          <v:rect id="_x0000_i1025" o:spt="1" style="height:0.75pt;width:0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bookmarkEnd w:id="0"/>
    <w:bookmarkEnd w:id="1"/>
    <w:p w14:paraId="2399AD52">
      <w:pPr>
        <w:pStyle w:val="3"/>
        <w:bidi w:val="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lang w:val="en-US" w:eastAsia="zh-CN"/>
        </w:rPr>
        <w:t>Description:</w:t>
      </w:r>
    </w:p>
    <w:p w14:paraId="10E2728A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Bently Nevada </w:t>
      </w:r>
      <w:r>
        <w:rPr>
          <w:rFonts w:hint="eastAsia"/>
          <w:b/>
          <w:bCs/>
          <w:sz w:val="24"/>
          <w:lang w:eastAsia="zh-CN"/>
        </w:rPr>
        <w:t xml:space="preserve">21505-00-12-05-02 </w:t>
      </w:r>
      <w:r>
        <w:rPr>
          <w:rFonts w:hint="eastAsia"/>
          <w:b/>
          <w:bCs/>
          <w:sz w:val="24"/>
        </w:rPr>
        <w:t>Key parameters</w:t>
      </w:r>
    </w:p>
    <w:tbl>
      <w:tblPr>
        <w:tblW w:w="0" w:type="auto"/>
        <w:tblInd w:w="0" w:type="dxa"/>
        <w:tblBorders>
          <w:top w:val="single" w:color="D0D7DE" w:sz="8" w:space="0"/>
          <w:left w:val="single" w:color="D0D7DE" w:sz="8" w:space="0"/>
          <w:bottom w:val="single" w:color="D0D7DE" w:sz="8" w:space="0"/>
          <w:right w:val="single" w:color="D0D7DE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6"/>
        <w:gridCol w:w="3666"/>
      </w:tblGrid>
      <w:tr w14:paraId="3B539ECF">
        <w:tblPrEx>
          <w:tblBorders>
            <w:top w:val="single" w:color="D0D7DE" w:sz="8" w:space="0"/>
            <w:left w:val="single" w:color="D0D7DE" w:sz="8" w:space="0"/>
            <w:bottom w:val="single" w:color="D0D7DE" w:sz="8" w:space="0"/>
            <w:right w:val="single" w:color="D0D7DE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left w:val="nil"/>
            </w:tcBorders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0C7B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Parameter</w:t>
            </w:r>
          </w:p>
        </w:tc>
        <w:tc>
          <w:tcPr>
            <w:tcW w:w="0" w:type="auto"/>
            <w:tcBorders>
              <w:left w:val="single" w:color="D0D7DE" w:sz="8" w:space="0"/>
            </w:tcBorders>
            <w:shd w:val="clear" w:color="auto" w:fill="FFFFFF"/>
            <w:noWrap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3F6E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Specification</w:t>
            </w:r>
          </w:p>
        </w:tc>
      </w:tr>
      <w:tr w14:paraId="4FC99230">
        <w:tblPrEx>
          <w:tblBorders>
            <w:top w:val="single" w:color="D0D7DE" w:sz="8" w:space="0"/>
            <w:left w:val="single" w:color="D0D7DE" w:sz="8" w:space="0"/>
            <w:bottom w:val="single" w:color="D0D7DE" w:sz="8" w:space="0"/>
            <w:right w:val="single" w:color="D0D7DE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0D7DE" w:sz="8" w:space="0"/>
              <w:left w:val="nil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B1A4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Sensing Principle</w:t>
            </w:r>
          </w:p>
        </w:tc>
        <w:tc>
          <w:tcPr>
            <w:tcW w:w="0" w:type="auto"/>
            <w:tcBorders>
              <w:top w:val="single" w:color="D0D7DE" w:sz="8" w:space="0"/>
              <w:left w:val="single" w:color="D0D7DE" w:sz="8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B92C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Electromagnetic Velocity</w:t>
            </w:r>
          </w:p>
        </w:tc>
      </w:tr>
      <w:tr w14:paraId="6A1532F3">
        <w:tblPrEx>
          <w:tblBorders>
            <w:top w:val="single" w:color="D0D7DE" w:sz="8" w:space="0"/>
            <w:left w:val="single" w:color="D0D7DE" w:sz="8" w:space="0"/>
            <w:bottom w:val="single" w:color="D0D7DE" w:sz="8" w:space="0"/>
            <w:right w:val="single" w:color="D0D7DE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0D7DE" w:sz="8" w:space="0"/>
              <w:left w:val="nil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B336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Frequency Range</w:t>
            </w:r>
          </w:p>
        </w:tc>
        <w:tc>
          <w:tcPr>
            <w:tcW w:w="0" w:type="auto"/>
            <w:tcBorders>
              <w:top w:val="single" w:color="D0D7DE" w:sz="8" w:space="0"/>
              <w:left w:val="single" w:color="D0D7DE" w:sz="8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14B6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0.5 Hz to 1000 Hz (±3dB)</w:t>
            </w:r>
          </w:p>
        </w:tc>
      </w:tr>
      <w:tr w14:paraId="4689785F">
        <w:tblPrEx>
          <w:tblBorders>
            <w:top w:val="single" w:color="D0D7DE" w:sz="8" w:space="0"/>
            <w:left w:val="single" w:color="D0D7DE" w:sz="8" w:space="0"/>
            <w:bottom w:val="single" w:color="D0D7DE" w:sz="8" w:space="0"/>
            <w:right w:val="single" w:color="D0D7DE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0D7DE" w:sz="8" w:space="0"/>
              <w:left w:val="nil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A7B9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Sensitivity</w:t>
            </w:r>
          </w:p>
        </w:tc>
        <w:tc>
          <w:tcPr>
            <w:tcW w:w="0" w:type="auto"/>
            <w:tcBorders>
              <w:top w:val="single" w:color="D0D7DE" w:sz="8" w:space="0"/>
              <w:left w:val="single" w:color="D0D7DE" w:sz="8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8560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 mV/mm/s ±5%</w:t>
            </w:r>
          </w:p>
        </w:tc>
      </w:tr>
      <w:tr w14:paraId="66E63667">
        <w:tblPrEx>
          <w:tblBorders>
            <w:top w:val="single" w:color="D0D7DE" w:sz="8" w:space="0"/>
            <w:left w:val="single" w:color="D0D7DE" w:sz="8" w:space="0"/>
            <w:bottom w:val="single" w:color="D0D7DE" w:sz="8" w:space="0"/>
            <w:right w:val="single" w:color="D0D7DE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0D7DE" w:sz="8" w:space="0"/>
              <w:left w:val="nil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C999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Amplitude Range</w:t>
            </w:r>
          </w:p>
        </w:tc>
        <w:tc>
          <w:tcPr>
            <w:tcW w:w="0" w:type="auto"/>
            <w:tcBorders>
              <w:top w:val="single" w:color="D0D7DE" w:sz="8" w:space="0"/>
              <w:left w:val="single" w:color="D0D7DE" w:sz="8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D9C3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0-25 mm/s (RMS)</w:t>
            </w:r>
          </w:p>
        </w:tc>
      </w:tr>
      <w:tr w14:paraId="13CC276D">
        <w:tblPrEx>
          <w:tblBorders>
            <w:top w:val="single" w:color="D0D7DE" w:sz="8" w:space="0"/>
            <w:left w:val="single" w:color="D0D7DE" w:sz="8" w:space="0"/>
            <w:bottom w:val="single" w:color="D0D7DE" w:sz="8" w:space="0"/>
            <w:right w:val="single" w:color="D0D7DE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0D7DE" w:sz="8" w:space="0"/>
              <w:left w:val="nil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1CBE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Resonant Frequency</w:t>
            </w:r>
          </w:p>
        </w:tc>
        <w:tc>
          <w:tcPr>
            <w:tcW w:w="0" w:type="auto"/>
            <w:tcBorders>
              <w:top w:val="single" w:color="D0D7DE" w:sz="8" w:space="0"/>
              <w:left w:val="single" w:color="D0D7DE" w:sz="8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6F0F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12 Hz (Typical)</w:t>
            </w:r>
          </w:p>
        </w:tc>
      </w:tr>
      <w:tr w14:paraId="3D2C806F">
        <w:tblPrEx>
          <w:tblBorders>
            <w:top w:val="single" w:color="D0D7DE" w:sz="8" w:space="0"/>
            <w:left w:val="single" w:color="D0D7DE" w:sz="8" w:space="0"/>
            <w:bottom w:val="single" w:color="D0D7DE" w:sz="8" w:space="0"/>
            <w:right w:val="single" w:color="D0D7DE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0D7DE" w:sz="8" w:space="0"/>
              <w:left w:val="nil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6E0F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Phase Response</w:t>
            </w:r>
          </w:p>
        </w:tc>
        <w:tc>
          <w:tcPr>
            <w:tcW w:w="0" w:type="auto"/>
            <w:tcBorders>
              <w:top w:val="single" w:color="D0D7DE" w:sz="8" w:space="0"/>
              <w:left w:val="single" w:color="D0D7DE" w:sz="8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897B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±5° from 10 Hz to 500 Hz</w:t>
            </w:r>
          </w:p>
        </w:tc>
      </w:tr>
      <w:tr w14:paraId="35C26474">
        <w:tblPrEx>
          <w:tblBorders>
            <w:top w:val="single" w:color="D0D7DE" w:sz="8" w:space="0"/>
            <w:left w:val="single" w:color="D0D7DE" w:sz="8" w:space="0"/>
            <w:bottom w:val="single" w:color="D0D7DE" w:sz="8" w:space="0"/>
            <w:right w:val="single" w:color="D0D7DE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0D7DE" w:sz="8" w:space="0"/>
              <w:left w:val="nil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EC23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Operating Temperature</w:t>
            </w:r>
          </w:p>
        </w:tc>
        <w:tc>
          <w:tcPr>
            <w:tcW w:w="0" w:type="auto"/>
            <w:tcBorders>
              <w:top w:val="single" w:color="D0D7DE" w:sz="8" w:space="0"/>
              <w:left w:val="single" w:color="D0D7DE" w:sz="8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E501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-40°C to +100°C (Continuous)</w:t>
            </w:r>
          </w:p>
        </w:tc>
      </w:tr>
      <w:tr w14:paraId="149CB6F6">
        <w:tblPrEx>
          <w:tblBorders>
            <w:top w:val="single" w:color="D0D7DE" w:sz="8" w:space="0"/>
            <w:left w:val="single" w:color="D0D7DE" w:sz="8" w:space="0"/>
            <w:bottom w:val="single" w:color="D0D7DE" w:sz="8" w:space="0"/>
            <w:right w:val="single" w:color="D0D7DE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0D7DE" w:sz="8" w:space="0"/>
              <w:left w:val="nil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8071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Housing Material</w:t>
            </w:r>
          </w:p>
        </w:tc>
        <w:tc>
          <w:tcPr>
            <w:tcW w:w="0" w:type="auto"/>
            <w:tcBorders>
              <w:top w:val="single" w:color="D0D7DE" w:sz="8" w:space="0"/>
              <w:left w:val="single" w:color="D0D7DE" w:sz="8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385B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4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316 Stainless Steel</w:t>
            </w:r>
          </w:p>
        </w:tc>
      </w:tr>
    </w:tbl>
    <w:p w14:paraId="30497844">
      <w:pPr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</w:pPr>
    </w:p>
    <w:p w14:paraId="202B0CC4">
      <w:pPr>
        <w:rPr>
          <w:rFonts w:hint="default"/>
          <w:b w:val="0"/>
          <w:bCs w:val="0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一．</w:t>
      </w:r>
      <w:r>
        <w:rPr>
          <w:rFonts w:hint="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>Bently Nevada 21505-00-12-05-02 Key Features</w:t>
      </w:r>
    </w:p>
    <w:p w14:paraId="5E94D4FD"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/>
          <w:bCs/>
          <w:lang w:val="en-US" w:eastAsia="zh-CN"/>
        </w:rPr>
        <w:t>Ultra-Low Frequency Capture Capability:</w:t>
      </w:r>
      <w:r>
        <w:rPr>
          <w:rFonts w:hint="default"/>
          <w:b w:val="0"/>
          <w:bCs w:val="0"/>
          <w:lang w:val="en-US" w:eastAsia="zh-CN"/>
        </w:rPr>
        <w:t xml:space="preserve"> The Bently Nevada 21505-00-12-05-02 utilizes dual-coil magnetic circuit compensation technology, maintaining ±3% sensitivity accuracy even in the ultra-low 0.5Hz frequency band. Its patented mechanical filtering design eliminates high-frequency interference above 2kHz, ensuring pure data for turbine foundation vibration monitoring.</w:t>
      </w:r>
    </w:p>
    <w:p w14:paraId="21C42CCD"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Robustness for Heavy Industrial Environments: </w:t>
      </w:r>
      <w:r>
        <w:rPr>
          <w:rFonts w:hint="default"/>
          <w:b w:val="0"/>
          <w:bCs w:val="0"/>
          <w:lang w:val="en-US" w:eastAsia="zh-CN"/>
        </w:rPr>
        <w:t>The fully sealed and welded 21505-00-12-05-02 has passed MIL-STD-810G salt spray testing and boasts a service life exceeding 15 years in the highly corrosive environments of coastal power plants. The internal fluorosilicone damping fluid maintains a linear response down to -40°C.</w:t>
      </w:r>
    </w:p>
    <w:p w14:paraId="27CAADD7">
      <w:pPr>
        <w:rPr>
          <w:rFonts w:hint="default"/>
          <w:b/>
          <w:bCs/>
          <w:lang w:val="en-US" w:eastAsia="zh-CN"/>
        </w:rPr>
      </w:pPr>
      <w:r>
        <w:rPr>
          <w:rFonts w:hint="eastAsia" w:cstheme="minorBidi"/>
          <w:b/>
          <w:bCs/>
          <w:kern w:val="2"/>
          <w:sz w:val="22"/>
          <w:szCs w:val="24"/>
          <w:lang w:val="en-US" w:eastAsia="zh-CN" w:bidi="ar-SA"/>
          <w14:ligatures w14:val="standardContextual"/>
        </w:rPr>
        <w:t xml:space="preserve">Bently Nevada 21505-00-12-05-02 </w:t>
      </w:r>
      <w:r>
        <w:rPr>
          <w:rFonts w:hint="default"/>
          <w:b/>
          <w:bCs/>
          <w:lang w:val="en-US" w:eastAsia="zh-CN"/>
        </w:rPr>
        <w:t>Application Examples</w:t>
      </w:r>
    </w:p>
    <w:p w14:paraId="03D68385"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At the CANDU nuclear power plant in Canada, a network of 56 Bently Nevada 21505-00-12-05-02 sensors in the Bruce Power nuclear reactor coolant pump fleet has been capturing 0.8Hz ground microvibrations for 12 consecutive years, successfully warning of three loosening pump unit foundation bolt incidents.</w:t>
      </w:r>
    </w:p>
    <w:p w14:paraId="7B1C7B0F"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In Norway's underwater tunnel ventilation system, as the core vibration monitoring system for the world's deepest Ryfylke Tunnel (292m deep), this sensor accurately identifies 0.7Hz subsynchronous resonance in wind turbine blades in a 98% humidity environment, preventing rotor fatigue fractures.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B9"/>
    <w:rsid w:val="00015FF0"/>
    <w:rsid w:val="000402ED"/>
    <w:rsid w:val="00041BE5"/>
    <w:rsid w:val="00043260"/>
    <w:rsid w:val="000547D0"/>
    <w:rsid w:val="000E6C14"/>
    <w:rsid w:val="0012065D"/>
    <w:rsid w:val="0013536B"/>
    <w:rsid w:val="0019307C"/>
    <w:rsid w:val="00194966"/>
    <w:rsid w:val="00196C9C"/>
    <w:rsid w:val="00197B34"/>
    <w:rsid w:val="001A0920"/>
    <w:rsid w:val="001D1073"/>
    <w:rsid w:val="001D27BA"/>
    <w:rsid w:val="00203C3F"/>
    <w:rsid w:val="00225828"/>
    <w:rsid w:val="00226474"/>
    <w:rsid w:val="00234FFC"/>
    <w:rsid w:val="002519BA"/>
    <w:rsid w:val="00257D9F"/>
    <w:rsid w:val="0026331C"/>
    <w:rsid w:val="002665A2"/>
    <w:rsid w:val="002807AD"/>
    <w:rsid w:val="002E31FB"/>
    <w:rsid w:val="002F15DD"/>
    <w:rsid w:val="00307ED5"/>
    <w:rsid w:val="003220D1"/>
    <w:rsid w:val="003356CB"/>
    <w:rsid w:val="00360115"/>
    <w:rsid w:val="003603B2"/>
    <w:rsid w:val="003A36C4"/>
    <w:rsid w:val="00407981"/>
    <w:rsid w:val="0042099D"/>
    <w:rsid w:val="0044041A"/>
    <w:rsid w:val="00442E8D"/>
    <w:rsid w:val="004955B9"/>
    <w:rsid w:val="004D019B"/>
    <w:rsid w:val="00523998"/>
    <w:rsid w:val="00544B57"/>
    <w:rsid w:val="00545835"/>
    <w:rsid w:val="00565F0D"/>
    <w:rsid w:val="00575E79"/>
    <w:rsid w:val="00582AA1"/>
    <w:rsid w:val="005A699B"/>
    <w:rsid w:val="005D0948"/>
    <w:rsid w:val="005D7D91"/>
    <w:rsid w:val="005E3EE0"/>
    <w:rsid w:val="00602C7B"/>
    <w:rsid w:val="00603FEA"/>
    <w:rsid w:val="006666B2"/>
    <w:rsid w:val="0068706C"/>
    <w:rsid w:val="00687BDA"/>
    <w:rsid w:val="006A085F"/>
    <w:rsid w:val="006A0F62"/>
    <w:rsid w:val="006A215B"/>
    <w:rsid w:val="006A7254"/>
    <w:rsid w:val="006C4E60"/>
    <w:rsid w:val="006F495B"/>
    <w:rsid w:val="00704357"/>
    <w:rsid w:val="007202E0"/>
    <w:rsid w:val="00722565"/>
    <w:rsid w:val="007302A8"/>
    <w:rsid w:val="007351DA"/>
    <w:rsid w:val="00735C9B"/>
    <w:rsid w:val="007A0DE1"/>
    <w:rsid w:val="007A1658"/>
    <w:rsid w:val="007B3810"/>
    <w:rsid w:val="007C7227"/>
    <w:rsid w:val="007D45A8"/>
    <w:rsid w:val="007D56B4"/>
    <w:rsid w:val="007E77F4"/>
    <w:rsid w:val="00812FF6"/>
    <w:rsid w:val="0081370D"/>
    <w:rsid w:val="00836D7C"/>
    <w:rsid w:val="00840ED8"/>
    <w:rsid w:val="008620A5"/>
    <w:rsid w:val="00865768"/>
    <w:rsid w:val="0088155C"/>
    <w:rsid w:val="008821D5"/>
    <w:rsid w:val="008825CC"/>
    <w:rsid w:val="00893D2E"/>
    <w:rsid w:val="008B072C"/>
    <w:rsid w:val="008B2EC9"/>
    <w:rsid w:val="008B492B"/>
    <w:rsid w:val="008C6845"/>
    <w:rsid w:val="008E6372"/>
    <w:rsid w:val="00902588"/>
    <w:rsid w:val="009132B5"/>
    <w:rsid w:val="0091332F"/>
    <w:rsid w:val="00920B89"/>
    <w:rsid w:val="009221CE"/>
    <w:rsid w:val="00934048"/>
    <w:rsid w:val="009427C1"/>
    <w:rsid w:val="00962A16"/>
    <w:rsid w:val="00981D6C"/>
    <w:rsid w:val="00987730"/>
    <w:rsid w:val="00991B44"/>
    <w:rsid w:val="00994E62"/>
    <w:rsid w:val="00996838"/>
    <w:rsid w:val="009D2EAD"/>
    <w:rsid w:val="009D397C"/>
    <w:rsid w:val="00A10A82"/>
    <w:rsid w:val="00A41AA7"/>
    <w:rsid w:val="00A553B4"/>
    <w:rsid w:val="00A61439"/>
    <w:rsid w:val="00A70E58"/>
    <w:rsid w:val="00A855CE"/>
    <w:rsid w:val="00AD11AE"/>
    <w:rsid w:val="00AD7C64"/>
    <w:rsid w:val="00B04C96"/>
    <w:rsid w:val="00B10A47"/>
    <w:rsid w:val="00B2142D"/>
    <w:rsid w:val="00B3281C"/>
    <w:rsid w:val="00B3717A"/>
    <w:rsid w:val="00B50807"/>
    <w:rsid w:val="00B56A2E"/>
    <w:rsid w:val="00BA012D"/>
    <w:rsid w:val="00BA0B18"/>
    <w:rsid w:val="00BB5A67"/>
    <w:rsid w:val="00BF474B"/>
    <w:rsid w:val="00BF6BB1"/>
    <w:rsid w:val="00C10B27"/>
    <w:rsid w:val="00C30B73"/>
    <w:rsid w:val="00C42BA6"/>
    <w:rsid w:val="00C45969"/>
    <w:rsid w:val="00C46FAA"/>
    <w:rsid w:val="00C4799C"/>
    <w:rsid w:val="00C52FBB"/>
    <w:rsid w:val="00C558BA"/>
    <w:rsid w:val="00C5670B"/>
    <w:rsid w:val="00C57AED"/>
    <w:rsid w:val="00CA469E"/>
    <w:rsid w:val="00CC5DA2"/>
    <w:rsid w:val="00D16B82"/>
    <w:rsid w:val="00D17070"/>
    <w:rsid w:val="00D43DD9"/>
    <w:rsid w:val="00D53A5D"/>
    <w:rsid w:val="00D70813"/>
    <w:rsid w:val="00D73199"/>
    <w:rsid w:val="00DA195C"/>
    <w:rsid w:val="00DB5F8B"/>
    <w:rsid w:val="00DC562B"/>
    <w:rsid w:val="00DD5C87"/>
    <w:rsid w:val="00DD62CF"/>
    <w:rsid w:val="00DE11B3"/>
    <w:rsid w:val="00E24B57"/>
    <w:rsid w:val="00E370F1"/>
    <w:rsid w:val="00E40EB5"/>
    <w:rsid w:val="00E4495D"/>
    <w:rsid w:val="00E55BCE"/>
    <w:rsid w:val="00E811B4"/>
    <w:rsid w:val="00E84E02"/>
    <w:rsid w:val="00E93BD4"/>
    <w:rsid w:val="00EA05D2"/>
    <w:rsid w:val="00EB44E5"/>
    <w:rsid w:val="00EC1ED6"/>
    <w:rsid w:val="00EF54D9"/>
    <w:rsid w:val="00F01881"/>
    <w:rsid w:val="00F06900"/>
    <w:rsid w:val="00F4138E"/>
    <w:rsid w:val="00F61986"/>
    <w:rsid w:val="00F6392D"/>
    <w:rsid w:val="00FB76CA"/>
    <w:rsid w:val="01BD2FDC"/>
    <w:rsid w:val="021C23A2"/>
    <w:rsid w:val="02623800"/>
    <w:rsid w:val="02EF5CDD"/>
    <w:rsid w:val="02F34C30"/>
    <w:rsid w:val="032F3F10"/>
    <w:rsid w:val="034D4E02"/>
    <w:rsid w:val="0358398D"/>
    <w:rsid w:val="03BD5772"/>
    <w:rsid w:val="04932CE9"/>
    <w:rsid w:val="05353DA0"/>
    <w:rsid w:val="05812B41"/>
    <w:rsid w:val="05DC4B7A"/>
    <w:rsid w:val="061E54C3"/>
    <w:rsid w:val="062736E9"/>
    <w:rsid w:val="06631626"/>
    <w:rsid w:val="06652463"/>
    <w:rsid w:val="0677688D"/>
    <w:rsid w:val="06ED5AF7"/>
    <w:rsid w:val="07A54B0B"/>
    <w:rsid w:val="07E55609"/>
    <w:rsid w:val="08064DBA"/>
    <w:rsid w:val="0837069B"/>
    <w:rsid w:val="0889420E"/>
    <w:rsid w:val="08C60660"/>
    <w:rsid w:val="09135A53"/>
    <w:rsid w:val="095B73E3"/>
    <w:rsid w:val="09A915ED"/>
    <w:rsid w:val="09DB3168"/>
    <w:rsid w:val="0A2D13ED"/>
    <w:rsid w:val="0AB457F8"/>
    <w:rsid w:val="0B73117E"/>
    <w:rsid w:val="0B754EF6"/>
    <w:rsid w:val="0C2506CA"/>
    <w:rsid w:val="0C50423D"/>
    <w:rsid w:val="0CB17E61"/>
    <w:rsid w:val="0CF55810"/>
    <w:rsid w:val="0D1B19F6"/>
    <w:rsid w:val="0D38732C"/>
    <w:rsid w:val="0D8B202E"/>
    <w:rsid w:val="0DD83388"/>
    <w:rsid w:val="0DF626F7"/>
    <w:rsid w:val="0DFB3277"/>
    <w:rsid w:val="0E067979"/>
    <w:rsid w:val="0E146C48"/>
    <w:rsid w:val="0F3B253B"/>
    <w:rsid w:val="105F0BC7"/>
    <w:rsid w:val="10AC13BA"/>
    <w:rsid w:val="10EF74F9"/>
    <w:rsid w:val="11F64BCE"/>
    <w:rsid w:val="12183959"/>
    <w:rsid w:val="12714C7A"/>
    <w:rsid w:val="1293001F"/>
    <w:rsid w:val="1360648C"/>
    <w:rsid w:val="13692AE8"/>
    <w:rsid w:val="13BC7302"/>
    <w:rsid w:val="13D2747C"/>
    <w:rsid w:val="145C4EA5"/>
    <w:rsid w:val="148D505F"/>
    <w:rsid w:val="14E67A56"/>
    <w:rsid w:val="152F3C74"/>
    <w:rsid w:val="157C59CB"/>
    <w:rsid w:val="159B0691"/>
    <w:rsid w:val="15A10189"/>
    <w:rsid w:val="15A92B6B"/>
    <w:rsid w:val="15B773A6"/>
    <w:rsid w:val="15CB6525"/>
    <w:rsid w:val="160A26DF"/>
    <w:rsid w:val="162D35F1"/>
    <w:rsid w:val="165276D1"/>
    <w:rsid w:val="16BE1E47"/>
    <w:rsid w:val="16C94348"/>
    <w:rsid w:val="17407C36"/>
    <w:rsid w:val="17D631C0"/>
    <w:rsid w:val="17DC33B7"/>
    <w:rsid w:val="18335F1D"/>
    <w:rsid w:val="184B5853"/>
    <w:rsid w:val="18AE7E0C"/>
    <w:rsid w:val="18B352B0"/>
    <w:rsid w:val="18B851FD"/>
    <w:rsid w:val="18C7014D"/>
    <w:rsid w:val="18FA2EDF"/>
    <w:rsid w:val="19043213"/>
    <w:rsid w:val="19B579D5"/>
    <w:rsid w:val="19CE05F3"/>
    <w:rsid w:val="1A185CF9"/>
    <w:rsid w:val="1A1E542C"/>
    <w:rsid w:val="1AD734D7"/>
    <w:rsid w:val="1B3A29B9"/>
    <w:rsid w:val="1B48001A"/>
    <w:rsid w:val="1B8D49C2"/>
    <w:rsid w:val="1B9133C8"/>
    <w:rsid w:val="1C112A19"/>
    <w:rsid w:val="1C6C1A60"/>
    <w:rsid w:val="1CA613B3"/>
    <w:rsid w:val="1CAE2016"/>
    <w:rsid w:val="1CB515F6"/>
    <w:rsid w:val="1CDF3B2A"/>
    <w:rsid w:val="1D1C7D56"/>
    <w:rsid w:val="1D6A0633"/>
    <w:rsid w:val="1E2F53D8"/>
    <w:rsid w:val="1E9D0594"/>
    <w:rsid w:val="1EAE0C12"/>
    <w:rsid w:val="1EB606F1"/>
    <w:rsid w:val="1F136AA8"/>
    <w:rsid w:val="1FF430B0"/>
    <w:rsid w:val="20C52024"/>
    <w:rsid w:val="21247AE2"/>
    <w:rsid w:val="21346507"/>
    <w:rsid w:val="218E0668"/>
    <w:rsid w:val="21F62C07"/>
    <w:rsid w:val="21FC3824"/>
    <w:rsid w:val="220C3FEC"/>
    <w:rsid w:val="22683081"/>
    <w:rsid w:val="22F3483C"/>
    <w:rsid w:val="23305E7B"/>
    <w:rsid w:val="237D208A"/>
    <w:rsid w:val="23B75C54"/>
    <w:rsid w:val="23BD39B2"/>
    <w:rsid w:val="23C56F8B"/>
    <w:rsid w:val="23CF684B"/>
    <w:rsid w:val="2443399D"/>
    <w:rsid w:val="245F009A"/>
    <w:rsid w:val="24E72569"/>
    <w:rsid w:val="24EE50F6"/>
    <w:rsid w:val="252235A1"/>
    <w:rsid w:val="25293FE9"/>
    <w:rsid w:val="258B3D00"/>
    <w:rsid w:val="25DD396C"/>
    <w:rsid w:val="264439EB"/>
    <w:rsid w:val="27840543"/>
    <w:rsid w:val="27E11AF8"/>
    <w:rsid w:val="282C45E0"/>
    <w:rsid w:val="28840408"/>
    <w:rsid w:val="289C5ABA"/>
    <w:rsid w:val="28AD3ACA"/>
    <w:rsid w:val="28D61EEF"/>
    <w:rsid w:val="28E976B6"/>
    <w:rsid w:val="290F2DE0"/>
    <w:rsid w:val="297D3081"/>
    <w:rsid w:val="29AC7D22"/>
    <w:rsid w:val="29DA08EE"/>
    <w:rsid w:val="29EE6148"/>
    <w:rsid w:val="2A862824"/>
    <w:rsid w:val="2A985D47"/>
    <w:rsid w:val="2B11465C"/>
    <w:rsid w:val="2B3653F3"/>
    <w:rsid w:val="2B4D6F64"/>
    <w:rsid w:val="2B6007B5"/>
    <w:rsid w:val="2B7924D3"/>
    <w:rsid w:val="2B7F09A6"/>
    <w:rsid w:val="2BD575BF"/>
    <w:rsid w:val="2BD91045"/>
    <w:rsid w:val="2C061FF9"/>
    <w:rsid w:val="2C3B13EC"/>
    <w:rsid w:val="2C462A98"/>
    <w:rsid w:val="2CA24D2A"/>
    <w:rsid w:val="2CAF6281"/>
    <w:rsid w:val="2D183B14"/>
    <w:rsid w:val="2D1C4D7A"/>
    <w:rsid w:val="2D37238E"/>
    <w:rsid w:val="2D3C541C"/>
    <w:rsid w:val="2D810644"/>
    <w:rsid w:val="2E24482E"/>
    <w:rsid w:val="2E2F0CC0"/>
    <w:rsid w:val="2E47051C"/>
    <w:rsid w:val="2E835E5F"/>
    <w:rsid w:val="2E9E23F9"/>
    <w:rsid w:val="2ED63911"/>
    <w:rsid w:val="2EF9389F"/>
    <w:rsid w:val="2FD323A7"/>
    <w:rsid w:val="2FD64CE3"/>
    <w:rsid w:val="308E41E1"/>
    <w:rsid w:val="30FC01F6"/>
    <w:rsid w:val="31A03219"/>
    <w:rsid w:val="31BD2FCF"/>
    <w:rsid w:val="32C51A10"/>
    <w:rsid w:val="330D3AE3"/>
    <w:rsid w:val="3358764C"/>
    <w:rsid w:val="33A1247D"/>
    <w:rsid w:val="34B61F58"/>
    <w:rsid w:val="354A2ECE"/>
    <w:rsid w:val="356D4F9D"/>
    <w:rsid w:val="358A0376"/>
    <w:rsid w:val="36A71B58"/>
    <w:rsid w:val="373E5AF8"/>
    <w:rsid w:val="374A2DC5"/>
    <w:rsid w:val="374D654E"/>
    <w:rsid w:val="379C086E"/>
    <w:rsid w:val="37BC3FFD"/>
    <w:rsid w:val="38352C7E"/>
    <w:rsid w:val="38F56527"/>
    <w:rsid w:val="39062BB4"/>
    <w:rsid w:val="390B0AC4"/>
    <w:rsid w:val="39993010"/>
    <w:rsid w:val="3A5E23D3"/>
    <w:rsid w:val="3AC86541"/>
    <w:rsid w:val="3B084B8F"/>
    <w:rsid w:val="3B134D90"/>
    <w:rsid w:val="3BD1253B"/>
    <w:rsid w:val="3BF33524"/>
    <w:rsid w:val="3C395948"/>
    <w:rsid w:val="3CD70CBD"/>
    <w:rsid w:val="3CFB2BFE"/>
    <w:rsid w:val="3D263ADF"/>
    <w:rsid w:val="3D2E2FD3"/>
    <w:rsid w:val="3D6548C9"/>
    <w:rsid w:val="3D972B19"/>
    <w:rsid w:val="3D9F17DB"/>
    <w:rsid w:val="3DAA0180"/>
    <w:rsid w:val="3DF457C6"/>
    <w:rsid w:val="3E247F32"/>
    <w:rsid w:val="3E2D5039"/>
    <w:rsid w:val="3E871824"/>
    <w:rsid w:val="3EF01954"/>
    <w:rsid w:val="3F9744EB"/>
    <w:rsid w:val="3FA21C75"/>
    <w:rsid w:val="3FAD7FFA"/>
    <w:rsid w:val="3FD61700"/>
    <w:rsid w:val="3FE504E7"/>
    <w:rsid w:val="3FE91433"/>
    <w:rsid w:val="403043B2"/>
    <w:rsid w:val="40311615"/>
    <w:rsid w:val="41653AC2"/>
    <w:rsid w:val="41744D2D"/>
    <w:rsid w:val="428606F1"/>
    <w:rsid w:val="42AF0E7F"/>
    <w:rsid w:val="42B61283"/>
    <w:rsid w:val="42E12896"/>
    <w:rsid w:val="432E715D"/>
    <w:rsid w:val="4335673E"/>
    <w:rsid w:val="43873B5A"/>
    <w:rsid w:val="43AD2778"/>
    <w:rsid w:val="43DE1B08"/>
    <w:rsid w:val="43F02873"/>
    <w:rsid w:val="43FD725B"/>
    <w:rsid w:val="43FF55FF"/>
    <w:rsid w:val="44B518E4"/>
    <w:rsid w:val="44EE4DF6"/>
    <w:rsid w:val="45327C70"/>
    <w:rsid w:val="45622935"/>
    <w:rsid w:val="457050EE"/>
    <w:rsid w:val="45833790"/>
    <w:rsid w:val="45A72F23"/>
    <w:rsid w:val="45A97A79"/>
    <w:rsid w:val="45D1241A"/>
    <w:rsid w:val="45E22BAD"/>
    <w:rsid w:val="45E5269D"/>
    <w:rsid w:val="45FC3EB0"/>
    <w:rsid w:val="46132D66"/>
    <w:rsid w:val="46905EFE"/>
    <w:rsid w:val="46A212EB"/>
    <w:rsid w:val="46C2653A"/>
    <w:rsid w:val="473E02B7"/>
    <w:rsid w:val="47DE73B4"/>
    <w:rsid w:val="482963CC"/>
    <w:rsid w:val="483A2895"/>
    <w:rsid w:val="48A04659"/>
    <w:rsid w:val="48C82477"/>
    <w:rsid w:val="49260292"/>
    <w:rsid w:val="4961203A"/>
    <w:rsid w:val="496E0687"/>
    <w:rsid w:val="49C03205"/>
    <w:rsid w:val="4A1E5C8B"/>
    <w:rsid w:val="4A6C513B"/>
    <w:rsid w:val="4A753438"/>
    <w:rsid w:val="4A8A611D"/>
    <w:rsid w:val="4AA04DE4"/>
    <w:rsid w:val="4AC52021"/>
    <w:rsid w:val="4B100E76"/>
    <w:rsid w:val="4C0D2AAF"/>
    <w:rsid w:val="4C13635C"/>
    <w:rsid w:val="4C4A7F2C"/>
    <w:rsid w:val="4C4B0C8F"/>
    <w:rsid w:val="4CAE0B56"/>
    <w:rsid w:val="4CBF631F"/>
    <w:rsid w:val="4CF136D5"/>
    <w:rsid w:val="4D201748"/>
    <w:rsid w:val="4D355095"/>
    <w:rsid w:val="4DCE3A17"/>
    <w:rsid w:val="4E1C0C26"/>
    <w:rsid w:val="4E3E18C0"/>
    <w:rsid w:val="4E402B66"/>
    <w:rsid w:val="4E760D0B"/>
    <w:rsid w:val="4F2C1DF1"/>
    <w:rsid w:val="4F365D17"/>
    <w:rsid w:val="4F5D14F6"/>
    <w:rsid w:val="4F5F526E"/>
    <w:rsid w:val="4F7B197C"/>
    <w:rsid w:val="4FC6709B"/>
    <w:rsid w:val="4FF0236A"/>
    <w:rsid w:val="50100316"/>
    <w:rsid w:val="50CC3A9C"/>
    <w:rsid w:val="511A2107"/>
    <w:rsid w:val="515B7440"/>
    <w:rsid w:val="51AD70CD"/>
    <w:rsid w:val="51E57A85"/>
    <w:rsid w:val="525B6B2A"/>
    <w:rsid w:val="52703EC7"/>
    <w:rsid w:val="52761DDC"/>
    <w:rsid w:val="528355EB"/>
    <w:rsid w:val="52AE76FF"/>
    <w:rsid w:val="532B7B38"/>
    <w:rsid w:val="538A6632"/>
    <w:rsid w:val="53F16BC7"/>
    <w:rsid w:val="54470F13"/>
    <w:rsid w:val="54866DF9"/>
    <w:rsid w:val="54B22C03"/>
    <w:rsid w:val="555E1B24"/>
    <w:rsid w:val="56141D44"/>
    <w:rsid w:val="562C356B"/>
    <w:rsid w:val="5640122A"/>
    <w:rsid w:val="56710779"/>
    <w:rsid w:val="567D5EF0"/>
    <w:rsid w:val="56E9366F"/>
    <w:rsid w:val="56EF7094"/>
    <w:rsid w:val="56F02C50"/>
    <w:rsid w:val="573E7E5F"/>
    <w:rsid w:val="57400A23"/>
    <w:rsid w:val="577E6D98"/>
    <w:rsid w:val="58975164"/>
    <w:rsid w:val="58C52932"/>
    <w:rsid w:val="59927FEE"/>
    <w:rsid w:val="59946483"/>
    <w:rsid w:val="59C524D5"/>
    <w:rsid w:val="59F974AC"/>
    <w:rsid w:val="5B2C36A8"/>
    <w:rsid w:val="5B4B204F"/>
    <w:rsid w:val="5B5E6AA9"/>
    <w:rsid w:val="5BAA01E7"/>
    <w:rsid w:val="5C201030"/>
    <w:rsid w:val="5C2313A4"/>
    <w:rsid w:val="5C302D7B"/>
    <w:rsid w:val="5C9D2F32"/>
    <w:rsid w:val="5CBF47F4"/>
    <w:rsid w:val="5CFB7A99"/>
    <w:rsid w:val="5D7E0FB5"/>
    <w:rsid w:val="5DA5535B"/>
    <w:rsid w:val="5DD92690"/>
    <w:rsid w:val="5E290CF8"/>
    <w:rsid w:val="5E6A153A"/>
    <w:rsid w:val="5E6C740D"/>
    <w:rsid w:val="5E9A3CC2"/>
    <w:rsid w:val="5F3231D3"/>
    <w:rsid w:val="5F465B03"/>
    <w:rsid w:val="5F516B5E"/>
    <w:rsid w:val="5F781A34"/>
    <w:rsid w:val="5FCD32BF"/>
    <w:rsid w:val="60903494"/>
    <w:rsid w:val="61D03DA9"/>
    <w:rsid w:val="621A7CBD"/>
    <w:rsid w:val="6224440A"/>
    <w:rsid w:val="623C4F9B"/>
    <w:rsid w:val="62D6745D"/>
    <w:rsid w:val="631A1780"/>
    <w:rsid w:val="6377539F"/>
    <w:rsid w:val="637A3FCD"/>
    <w:rsid w:val="63BC2837"/>
    <w:rsid w:val="63D73BDA"/>
    <w:rsid w:val="63E022EB"/>
    <w:rsid w:val="63EB287A"/>
    <w:rsid w:val="63F22205"/>
    <w:rsid w:val="6484382A"/>
    <w:rsid w:val="65092655"/>
    <w:rsid w:val="65A05841"/>
    <w:rsid w:val="65CE6894"/>
    <w:rsid w:val="65D06126"/>
    <w:rsid w:val="65D102BC"/>
    <w:rsid w:val="65EB2F60"/>
    <w:rsid w:val="66464C58"/>
    <w:rsid w:val="667C005C"/>
    <w:rsid w:val="670C6F9F"/>
    <w:rsid w:val="671D183F"/>
    <w:rsid w:val="67FD51C7"/>
    <w:rsid w:val="680C0D40"/>
    <w:rsid w:val="68595D1F"/>
    <w:rsid w:val="68AA0EB0"/>
    <w:rsid w:val="68DF45A8"/>
    <w:rsid w:val="69043521"/>
    <w:rsid w:val="699C32E1"/>
    <w:rsid w:val="69BF53B0"/>
    <w:rsid w:val="6A4E644F"/>
    <w:rsid w:val="6A6908F7"/>
    <w:rsid w:val="6A930EAF"/>
    <w:rsid w:val="6AF44665"/>
    <w:rsid w:val="6B0F149F"/>
    <w:rsid w:val="6B2D21E8"/>
    <w:rsid w:val="6B6317EA"/>
    <w:rsid w:val="6B71400D"/>
    <w:rsid w:val="6B826114"/>
    <w:rsid w:val="6B9A256C"/>
    <w:rsid w:val="6C270A6A"/>
    <w:rsid w:val="6C3A3557"/>
    <w:rsid w:val="6C450AD1"/>
    <w:rsid w:val="6CD7419C"/>
    <w:rsid w:val="6E0732BA"/>
    <w:rsid w:val="6E144E55"/>
    <w:rsid w:val="6E26547D"/>
    <w:rsid w:val="6ED8604B"/>
    <w:rsid w:val="6EE91ECE"/>
    <w:rsid w:val="6F9B77A5"/>
    <w:rsid w:val="6FD827A7"/>
    <w:rsid w:val="6FE12E9B"/>
    <w:rsid w:val="6FFE30CD"/>
    <w:rsid w:val="70BE1584"/>
    <w:rsid w:val="717026AC"/>
    <w:rsid w:val="71C56D5B"/>
    <w:rsid w:val="721750DD"/>
    <w:rsid w:val="724524A3"/>
    <w:rsid w:val="730E68A8"/>
    <w:rsid w:val="733221CE"/>
    <w:rsid w:val="73410663"/>
    <w:rsid w:val="73D05288"/>
    <w:rsid w:val="73FC0A2E"/>
    <w:rsid w:val="74155E43"/>
    <w:rsid w:val="74404DBF"/>
    <w:rsid w:val="74956A8E"/>
    <w:rsid w:val="74BE4029"/>
    <w:rsid w:val="75041948"/>
    <w:rsid w:val="75076A0A"/>
    <w:rsid w:val="75703482"/>
    <w:rsid w:val="763E2968"/>
    <w:rsid w:val="769B008A"/>
    <w:rsid w:val="76A27AFC"/>
    <w:rsid w:val="76CF5F86"/>
    <w:rsid w:val="77401D73"/>
    <w:rsid w:val="77D5581E"/>
    <w:rsid w:val="78C7785D"/>
    <w:rsid w:val="78D5544C"/>
    <w:rsid w:val="78EF46BD"/>
    <w:rsid w:val="798A021B"/>
    <w:rsid w:val="79D33FDF"/>
    <w:rsid w:val="79E65AC0"/>
    <w:rsid w:val="7AA9084B"/>
    <w:rsid w:val="7B272834"/>
    <w:rsid w:val="7B47340A"/>
    <w:rsid w:val="7BE5678E"/>
    <w:rsid w:val="7C066589"/>
    <w:rsid w:val="7C1003E1"/>
    <w:rsid w:val="7C166823"/>
    <w:rsid w:val="7C490772"/>
    <w:rsid w:val="7C4D0CF6"/>
    <w:rsid w:val="7C6A15B3"/>
    <w:rsid w:val="7CB50FA6"/>
    <w:rsid w:val="7CC11C19"/>
    <w:rsid w:val="7CE0713F"/>
    <w:rsid w:val="7DAA5057"/>
    <w:rsid w:val="7DEC1633"/>
    <w:rsid w:val="7E3B2F24"/>
    <w:rsid w:val="7E9006F1"/>
    <w:rsid w:val="7EB97C47"/>
    <w:rsid w:val="7EBE4B4A"/>
    <w:rsid w:val="7ECB1729"/>
    <w:rsid w:val="7F1E3F4E"/>
    <w:rsid w:val="7F6A2CF0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40">
    <w:name w:val="font21"/>
    <w:basedOn w:val="17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41">
    <w:name w:val="font31"/>
    <w:basedOn w:val="17"/>
    <w:qFormat/>
    <w:uiPriority w:val="0"/>
    <w:rPr>
      <w:rFonts w:ascii="Arial" w:hAnsi="Arial" w:cs="Arial"/>
      <w:color w:val="000000"/>
      <w:sz w:val="12"/>
      <w:szCs w:val="12"/>
      <w:u w:val="none"/>
    </w:rPr>
  </w:style>
  <w:style w:type="character" w:customStyle="1" w:styleId="42">
    <w:name w:val="font41"/>
    <w:basedOn w:val="17"/>
    <w:qFormat/>
    <w:uiPriority w:val="0"/>
    <w:rPr>
      <w:rFonts w:ascii="宋体" w:hAnsi="宋体" w:eastAsia="宋体" w:cs="宋体"/>
      <w:b/>
      <w:bCs/>
      <w:color w:val="000000"/>
      <w:sz w:val="14"/>
      <w:szCs w:val="14"/>
      <w:u w:val="none"/>
    </w:rPr>
  </w:style>
  <w:style w:type="character" w:customStyle="1" w:styleId="43">
    <w:name w:val="font51"/>
    <w:basedOn w:val="17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44">
    <w:name w:val="font61"/>
    <w:basedOn w:val="17"/>
    <w:qFormat/>
    <w:uiPriority w:val="0"/>
    <w:rPr>
      <w:rFonts w:ascii="宋体" w:hAnsi="宋体" w:eastAsia="宋体" w:cs="宋体"/>
      <w:b/>
      <w:bCs/>
      <w:color w:val="000000"/>
      <w:sz w:val="14"/>
      <w:szCs w:val="14"/>
      <w:u w:val="none"/>
    </w:rPr>
  </w:style>
  <w:style w:type="character" w:customStyle="1" w:styleId="45">
    <w:name w:val="font71"/>
    <w:basedOn w:val="17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46">
    <w:name w:val="font81"/>
    <w:basedOn w:val="17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47">
    <w:name w:val="font91"/>
    <w:basedOn w:val="17"/>
    <w:qFormat/>
    <w:uiPriority w:val="0"/>
    <w:rPr>
      <w:rFonts w:hint="default" w:ascii="Arial" w:hAnsi="Arial" w:cs="Arial"/>
      <w:color w:val="000000"/>
      <w:sz w:val="13"/>
      <w:szCs w:val="13"/>
      <w:u w:val="none"/>
    </w:rPr>
  </w:style>
  <w:style w:type="character" w:customStyle="1" w:styleId="48">
    <w:name w:val="font101"/>
    <w:basedOn w:val="17"/>
    <w:qFormat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character" w:customStyle="1" w:styleId="49">
    <w:name w:val="font11"/>
    <w:basedOn w:val="17"/>
    <w:qFormat/>
    <w:uiPriority w:val="0"/>
    <w:rPr>
      <w:rFonts w:ascii="宋体" w:hAnsi="宋体" w:eastAsia="宋体" w:cs="宋体"/>
      <w:b/>
      <w:bCs/>
      <w:color w:val="FFFF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350</Words>
  <Characters>2345</Characters>
  <Lines>14</Lines>
  <Paragraphs>3</Paragraphs>
  <TotalTime>169</TotalTime>
  <ScaleCrop>false</ScaleCrop>
  <LinksUpToDate>false</LinksUpToDate>
  <CharactersWithSpaces>2656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2025-04-30T01:23:00Z</dcterms:created>
  <dc:creator>admin</dc:creator>
  <cp:lastModifiedBy>957</cp:lastModifiedBy>
  <dcterms:modified xsi:type="dcterms:W3CDTF">2025-09-12T08:16:14Z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eyJoZGlkIjoiMTQzNTQ3MTNlZDY3MTg0MmIzNDE0OGFjMDk4YjFlMzUiLCJ1c2VySWQiOiI1MzIyNTU0NTEifQ==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FF62930E4C3348A4A0024A8B3014E00B_13</vt:lpwstr>
  </property>
</Properties>
</file>