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F196D">
      <w:pPr>
        <w:rPr>
          <w:rFonts w:hint="default" w:cstheme="minorBidi"/>
          <w:b/>
          <w:bCs/>
          <w:color w:val="2F5597" w:themeColor="accent1" w:themeShade="BF"/>
          <w:kern w:val="2"/>
          <w:sz w:val="40"/>
          <w:szCs w:val="40"/>
          <w:lang w:val="en-US" w:eastAsia="zh-CN" w:bidi="ar-SA"/>
          <w14:ligatures w14:val="standardContextual"/>
        </w:rPr>
      </w:pPr>
      <w:bookmarkStart w:id="0" w:name="OLE_LINK4"/>
      <w:bookmarkStart w:id="1" w:name="_Hlk196660697"/>
      <w:bookmarkStart w:id="2" w:name="OLE_LINK1"/>
      <w:r>
        <w:rPr>
          <w:rFonts w:hint="eastAsia" w:cstheme="minorBidi"/>
          <w:b/>
          <w:bCs/>
          <w:color w:val="2F5597" w:themeColor="accent1" w:themeShade="BF"/>
          <w:kern w:val="2"/>
          <w:sz w:val="40"/>
          <w:szCs w:val="40"/>
          <w:lang w:val="en-US" w:eastAsia="zh-CN" w:bidi="ar-SA"/>
          <w14:ligatures w14:val="standardContextual"/>
        </w:rPr>
        <w:t>ICS Triplex</w:t>
      </w:r>
      <w:r>
        <w:rPr>
          <w:rFonts w:asciiTheme="minorHAnsi" w:hAnsiTheme="minorHAnsi" w:eastAsiaTheme="minorEastAsia" w:cstheme="minorBidi"/>
          <w:b/>
          <w:bCs/>
          <w:color w:val="2F5597" w:themeColor="accent1" w:themeShade="BF"/>
          <w:kern w:val="2"/>
          <w:sz w:val="40"/>
          <w:szCs w:val="40"/>
          <w:lang w:val="en-US" w:eastAsia="zh-CN" w:bidi="ar-SA"/>
          <w14:ligatures w14:val="standardContextual"/>
        </w:rPr>
        <w:t xml:space="preserve"> </w:t>
      </w:r>
      <w:bookmarkEnd w:id="0"/>
      <w:r>
        <w:rPr>
          <w:rFonts w:hint="eastAsia" w:cstheme="minorBidi"/>
          <w:b/>
          <w:bCs/>
          <w:color w:val="2F5597" w:themeColor="accent1" w:themeShade="BF"/>
          <w:kern w:val="2"/>
          <w:sz w:val="40"/>
          <w:szCs w:val="40"/>
          <w:lang w:eastAsia="zh-CN" w:bidi="ar-SA"/>
          <w14:ligatures w14:val="standardContextual"/>
        </w:rPr>
        <w:t>T8442</w:t>
      </w:r>
      <w:r>
        <w:rPr>
          <w:rFonts w:hint="eastAsia" w:cstheme="minorBidi"/>
          <w:b/>
          <w:bCs/>
          <w:color w:val="2F5597" w:themeColor="accent1" w:themeShade="BF"/>
          <w:kern w:val="2"/>
          <w:sz w:val="40"/>
          <w:szCs w:val="40"/>
          <w:lang w:val="en-US" w:eastAsia="zh-CN" w:bidi="ar-SA"/>
          <w14:ligatures w14:val="standardContextual"/>
        </w:rPr>
        <w:t xml:space="preserve"> Speed Monitor </w:t>
      </w:r>
      <w:r>
        <w:rPr>
          <w:rFonts w:hint="default" w:cstheme="minorBidi"/>
          <w:b/>
          <w:bCs/>
          <w:color w:val="2F5597" w:themeColor="accent1" w:themeShade="BF"/>
          <w:kern w:val="2"/>
          <w:sz w:val="40"/>
          <w:szCs w:val="40"/>
          <w:lang w:val="en-US" w:eastAsia="zh-CN" w:bidi="ar-SA"/>
          <w14:ligatures w14:val="standardContextual"/>
        </w:rPr>
        <w:t>Module</w:t>
      </w:r>
    </w:p>
    <w:p w14:paraId="3DB77AE0">
      <w:pPr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 xml:space="preserve">Brand: </w:t>
      </w:r>
      <w:r>
        <w:rPr>
          <w:rFonts w:hint="eastAsia"/>
          <w:b/>
          <w:bCs/>
          <w:sz w:val="36"/>
          <w:szCs w:val="36"/>
          <w:lang w:val="en-US" w:eastAsia="zh-CN"/>
        </w:rPr>
        <w:t>ICS Triplex</w:t>
      </w:r>
    </w:p>
    <w:p w14:paraId="42F1AC21">
      <w:pPr>
        <w:rPr>
          <w:rFonts w:hint="default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Module N</w:t>
      </w:r>
      <w:r>
        <w:rPr>
          <w:rFonts w:hint="eastAsia"/>
          <w:b/>
          <w:bCs/>
          <w:sz w:val="36"/>
          <w:szCs w:val="36"/>
          <w:lang w:val="en-US" w:eastAsia="zh-CN"/>
        </w:rPr>
        <w:t>umber:</w:t>
      </w:r>
      <w:r>
        <w:rPr>
          <w:rFonts w:hint="eastAsia"/>
          <w:b/>
          <w:bCs/>
          <w:sz w:val="36"/>
          <w:szCs w:val="36"/>
          <w:lang w:eastAsia="zh-CN"/>
        </w:rPr>
        <w:t>T8442</w:t>
      </w:r>
    </w:p>
    <w:p w14:paraId="63C6ECE2">
      <w:pPr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Unit Price: $</w:t>
      </w:r>
      <w:r>
        <w:rPr>
          <w:rFonts w:hint="eastAsia"/>
          <w:b/>
          <w:bCs/>
          <w:sz w:val="36"/>
          <w:szCs w:val="36"/>
          <w:lang w:val="en-US" w:eastAsia="zh-CN"/>
        </w:rPr>
        <w:t>800</w:t>
      </w:r>
    </w:p>
    <w:p w14:paraId="502E3540">
      <w:pPr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 xml:space="preserve">Country Of Origin: </w:t>
      </w:r>
      <w:r>
        <w:rPr>
          <w:rFonts w:hint="eastAsia"/>
          <w:b/>
          <w:bCs/>
          <w:sz w:val="36"/>
          <w:szCs w:val="36"/>
          <w:lang w:val="en-US" w:eastAsia="zh-CN"/>
        </w:rPr>
        <w:t>United States</w:t>
      </w:r>
    </w:p>
    <w:p w14:paraId="756AEE40"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Weight: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0.75</w:t>
      </w:r>
      <w:r>
        <w:rPr>
          <w:rFonts w:hint="eastAsia"/>
          <w:b/>
          <w:bCs/>
          <w:sz w:val="36"/>
          <w:szCs w:val="36"/>
        </w:rPr>
        <w:t>kg</w:t>
      </w:r>
    </w:p>
    <w:p w14:paraId="17C91EDD">
      <w:pPr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Certificate</w:t>
      </w:r>
      <w:r>
        <w:rPr>
          <w:rFonts w:hint="eastAsia"/>
          <w:b/>
          <w:bCs/>
          <w:sz w:val="36"/>
          <w:szCs w:val="36"/>
        </w:rPr>
        <w:t xml:space="preserve">: C/O from the Chamber of Commerce </w:t>
      </w:r>
    </w:p>
    <w:p w14:paraId="3E1E61FB">
      <w:pPr>
        <w:ind w:firstLine="1801" w:firstLineChars="50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C/Q from the manufacturer</w:t>
      </w:r>
      <w:r>
        <w:rPr>
          <w:b/>
          <w:bCs/>
          <w:sz w:val="36"/>
          <w:szCs w:val="36"/>
        </w:rPr>
        <w:t xml:space="preserve"> </w:t>
      </w:r>
    </w:p>
    <w:p w14:paraId="2EA1AE08"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Warranty: 12 Months</w:t>
      </w:r>
    </w:p>
    <w:p w14:paraId="0B9E3D34">
      <w:pPr>
        <w:tabs>
          <w:tab w:val="center" w:pos="4153"/>
        </w:tabs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 xml:space="preserve">Inventory Qty: </w:t>
      </w:r>
      <w:r>
        <w:rPr>
          <w:rFonts w:hint="eastAsia"/>
          <w:b/>
          <w:bCs/>
          <w:sz w:val="36"/>
          <w:szCs w:val="36"/>
          <w:lang w:val="en-US" w:eastAsia="zh-CN"/>
        </w:rPr>
        <w:t>10</w:t>
      </w:r>
      <w:r>
        <w:rPr>
          <w:rFonts w:hint="eastAsia"/>
          <w:b/>
          <w:bCs/>
          <w:sz w:val="36"/>
          <w:szCs w:val="36"/>
          <w:lang w:val="en-US" w:eastAsia="zh-CN"/>
        </w:rPr>
        <w:tab/>
      </w:r>
    </w:p>
    <w:p w14:paraId="73845BED">
      <w:pPr>
        <w:rPr>
          <w:rFonts w:hint="eastAsia"/>
          <w:szCs w:val="21"/>
        </w:rPr>
      </w:pPr>
      <w:r>
        <w:rPr>
          <w:szCs w:val="21"/>
        </w:rPr>
        <w:pict>
          <v:rect id="_x0000_i1025" o:spt="1" style="height:0.75pt;width:0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bookmarkEnd w:id="1"/>
    <w:bookmarkEnd w:id="2"/>
    <w:p w14:paraId="2399AD52">
      <w:pPr>
        <w:pStyle w:val="3"/>
        <w:bidi w:val="0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lang w:val="en-US" w:eastAsia="zh-CN"/>
        </w:rPr>
        <w:t>Description:</w:t>
      </w:r>
    </w:p>
    <w:p w14:paraId="126521C0"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 xml:space="preserve">ICS Triplex </w:t>
      </w:r>
      <w:r>
        <w:rPr>
          <w:rFonts w:hint="eastAsia"/>
          <w:b/>
          <w:bCs/>
          <w:lang w:eastAsia="zh-CN"/>
        </w:rPr>
        <w:t>T8442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  <w:lang w:eastAsia="zh-CN"/>
        </w:rPr>
        <w:t>Key parameters</w:t>
      </w:r>
    </w:p>
    <w:p w14:paraId="6B84B667"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Triple Modular Redundancy (TMR) Architecture</w:t>
      </w:r>
    </w:p>
    <w:p w14:paraId="10BAD844"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Incorporates three independent monitoring and control groups, each capable of handling one rotating machine (e.g., turbines, compressors). Each group includes three TMR speed input channels and two quad-redundant, fault-tolerant output structures, ensuring continuous operation even during component failures .</w:t>
      </w:r>
    </w:p>
    <w:p w14:paraId="07056545"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Sensor Compatibility &amp; Input Configuration</w:t>
      </w:r>
    </w:p>
    <w:p w14:paraId="596F8A36"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Supports both active (totem-pole, open-collector) and passive (magnetic, inductive) speed sensors. Interfaces with a dedicated Speed Input Field Termination Assembly (SIFTA) for signal conditioning and field wiring isolation .</w:t>
      </w:r>
    </w:p>
    <w:p w14:paraId="2F2B4035"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Output Redundancy &amp; Safety Features</w:t>
      </w:r>
    </w:p>
    <w:p w14:paraId="50EB23AD"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Utilizes quad-redundant relay outputs with normally open/closed volt-free contacts. Failures in individual relays or contacts do not disrupt load control, and force-guided safety relays detect welded/stuck contacts via load feedback .</w:t>
      </w:r>
    </w:p>
    <w:p w14:paraId="023FB007"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Diagnostics &amp; Fault Tolerance</w:t>
      </w:r>
    </w:p>
    <w:p w14:paraId="1FE42BDF"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Features real-time load current feedback and contact status monitoring for each output channel. Onboard self-tests and front-panel LEDs provide immediate fault alerts for wiring issues or module malfunctions. Supports hot-swap replacement for minimal downtime .</w:t>
      </w:r>
    </w:p>
    <w:p w14:paraId="68544163"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Environmental &amp; Safety Certifications</w:t>
      </w:r>
    </w:p>
    <w:p w14:paraId="3186801B"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Operates in temperatures from -5°C to 60°C with 2500V impulse isolation between field I/O. Certified to IEC 61508 SIL 3 standards, ensuring reliability in critical industrial application .</w:t>
      </w:r>
    </w:p>
    <w:p w14:paraId="0AFB97FB">
      <w:pPr>
        <w:rPr>
          <w:rFonts w:hint="eastAsia"/>
          <w:b w:val="0"/>
          <w:bCs w:val="0"/>
          <w:lang w:eastAsia="zh-CN"/>
        </w:rPr>
      </w:pPr>
    </w:p>
    <w:p w14:paraId="579F720F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一．ICS Triplex</w:t>
      </w:r>
      <w:bookmarkStart w:id="3" w:name="_GoBack"/>
      <w:bookmarkEnd w:id="3"/>
      <w:r>
        <w:rPr>
          <w:rFonts w:hint="eastAsia"/>
          <w:b/>
          <w:bCs/>
          <w:lang w:val="en-US" w:eastAsia="zh-CN"/>
        </w:rPr>
        <w:t xml:space="preserve"> T8442 TMR Speed Monitor Range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508FA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840" w:type="dxa"/>
          </w:tcPr>
          <w:p w14:paraId="77F7EDFF"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Catalogue No.</w:t>
            </w:r>
          </w:p>
        </w:tc>
        <w:tc>
          <w:tcPr>
            <w:tcW w:w="2841" w:type="dxa"/>
          </w:tcPr>
          <w:p w14:paraId="18BDF060"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Product name</w:t>
            </w:r>
          </w:p>
        </w:tc>
        <w:tc>
          <w:tcPr>
            <w:tcW w:w="2841" w:type="dxa"/>
          </w:tcPr>
          <w:p w14:paraId="3751E75F"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Description</w:t>
            </w:r>
          </w:p>
        </w:tc>
      </w:tr>
      <w:tr w14:paraId="06CBD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21B25EE">
            <w:pPr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T8442</w:t>
            </w:r>
            <w:r>
              <w:rPr>
                <w:rFonts w:hint="default"/>
                <w:b w:val="0"/>
                <w:bCs w:val="0"/>
                <w:lang w:val="en-US" w:eastAsia="zh-CN"/>
              </w:rPr>
              <w:t xml:space="preserve"> </w:t>
            </w:r>
          </w:p>
        </w:tc>
        <w:tc>
          <w:tcPr>
            <w:tcW w:w="2841" w:type="dxa"/>
          </w:tcPr>
          <w:p w14:paraId="416A533F">
            <w:pPr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TMR Speed Monitor.</w:t>
            </w:r>
          </w:p>
        </w:tc>
        <w:tc>
          <w:tcPr>
            <w:tcW w:w="2841" w:type="dxa"/>
          </w:tcPr>
          <w:p w14:paraId="25EF45EC">
            <w:pPr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Trusted TMR Speed Monitor Module.</w:t>
            </w:r>
          </w:p>
        </w:tc>
      </w:tr>
      <w:tr w14:paraId="7FBAE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3C99B19">
            <w:pPr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T8846</w:t>
            </w:r>
          </w:p>
        </w:tc>
        <w:tc>
          <w:tcPr>
            <w:tcW w:w="2841" w:type="dxa"/>
          </w:tcPr>
          <w:p w14:paraId="7B53BF69">
            <w:pPr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Speed Input FTA </w:t>
            </w:r>
          </w:p>
          <w:p w14:paraId="3253D0B6">
            <w:pPr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(SIFTA)</w:t>
            </w:r>
          </w:p>
        </w:tc>
        <w:tc>
          <w:tcPr>
            <w:tcW w:w="2841" w:type="dxa"/>
          </w:tcPr>
          <w:p w14:paraId="3C0C76B8">
            <w:pPr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Input field termination assembly for use with the T8442 </w:t>
            </w:r>
          </w:p>
          <w:p w14:paraId="6E2C0D1C">
            <w:pPr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TMR Speed Monitor.</w:t>
            </w:r>
          </w:p>
        </w:tc>
      </w:tr>
      <w:tr w14:paraId="54FF2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82534EA">
            <w:pPr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T8891</w:t>
            </w:r>
          </w:p>
        </w:tc>
        <w:tc>
          <w:tcPr>
            <w:tcW w:w="2841" w:type="dxa"/>
          </w:tcPr>
          <w:p w14:paraId="5A2E7291">
            <w:pPr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Speed Output FTA </w:t>
            </w:r>
          </w:p>
          <w:p w14:paraId="1C60720C">
            <w:pPr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(SOFTA</w:t>
            </w:r>
          </w:p>
        </w:tc>
        <w:tc>
          <w:tcPr>
            <w:tcW w:w="2841" w:type="dxa"/>
          </w:tcPr>
          <w:p w14:paraId="6764F862">
            <w:pPr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Output field termination assembly for use with the </w:t>
            </w:r>
          </w:p>
          <w:p w14:paraId="4D94ADAE">
            <w:pPr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T8442 TMR Speed Monitor.</w:t>
            </w:r>
          </w:p>
        </w:tc>
      </w:tr>
      <w:tr w14:paraId="3201E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E6EC5B0">
            <w:pPr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TC-801</w:t>
            </w:r>
          </w:p>
        </w:tc>
        <w:tc>
          <w:tcPr>
            <w:tcW w:w="2841" w:type="dxa"/>
          </w:tcPr>
          <w:p w14:paraId="44457AA0">
            <w:pPr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I/O Companion Slot, </w:t>
            </w:r>
          </w:p>
          <w:p w14:paraId="0D872A21">
            <w:pPr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 xml:space="preserve">Speed Monitor to FTA </w:t>
            </w:r>
          </w:p>
          <w:p w14:paraId="2085C27F">
            <w:pPr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(Internal )</w:t>
            </w:r>
          </w:p>
        </w:tc>
        <w:tc>
          <w:tcPr>
            <w:tcW w:w="2841" w:type="dxa"/>
          </w:tcPr>
          <w:p w14:paraId="446F1A48">
            <w:pPr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Companion Slot Input/Output (I/O) cable with internal </w:t>
            </w:r>
          </w:p>
          <w:p w14:paraId="6FF430D4">
            <w:pPr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 xml:space="preserve">power. This connects an active/standby hot swap pair </w:t>
            </w:r>
          </w:p>
          <w:p w14:paraId="2E84AF29">
            <w:pPr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 xml:space="preserve">of T8442 modules to a single SIFTA and up to three </w:t>
            </w:r>
          </w:p>
          <w:p w14:paraId="117860D2">
            <w:pPr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SOFTAs.</w:t>
            </w:r>
          </w:p>
        </w:tc>
      </w:tr>
    </w:tbl>
    <w:p w14:paraId="440D237E">
      <w:pPr>
        <w:rPr>
          <w:rFonts w:hint="eastAsia"/>
          <w:b w:val="0"/>
          <w:bCs w:val="0"/>
          <w:lang w:eastAsia="zh-CN"/>
        </w:rPr>
      </w:pPr>
    </w:p>
    <w:p w14:paraId="04AF0CEA">
      <w:pPr>
        <w:rPr>
          <w:rFonts w:hint="eastAsia"/>
          <w:b w:val="0"/>
          <w:bCs w:val="0"/>
          <w:lang w:eastAsia="zh-CN"/>
        </w:rPr>
      </w:pPr>
      <w:r>
        <w:drawing>
          <wp:inline distT="0" distB="0" distL="114300" distR="114300">
            <wp:extent cx="5269230" cy="4699635"/>
            <wp:effectExtent l="9525" t="9525" r="17145" b="1524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6996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B9"/>
    <w:rsid w:val="00015FF0"/>
    <w:rsid w:val="000402ED"/>
    <w:rsid w:val="00041BE5"/>
    <w:rsid w:val="00043260"/>
    <w:rsid w:val="000547D0"/>
    <w:rsid w:val="000E6C14"/>
    <w:rsid w:val="0012065D"/>
    <w:rsid w:val="0013536B"/>
    <w:rsid w:val="0019307C"/>
    <w:rsid w:val="00194966"/>
    <w:rsid w:val="00196C9C"/>
    <w:rsid w:val="00197B34"/>
    <w:rsid w:val="001A0920"/>
    <w:rsid w:val="001D1073"/>
    <w:rsid w:val="001D27BA"/>
    <w:rsid w:val="00203C3F"/>
    <w:rsid w:val="00225828"/>
    <w:rsid w:val="00226474"/>
    <w:rsid w:val="00234FFC"/>
    <w:rsid w:val="002519BA"/>
    <w:rsid w:val="00257D9F"/>
    <w:rsid w:val="0026331C"/>
    <w:rsid w:val="002665A2"/>
    <w:rsid w:val="002807AD"/>
    <w:rsid w:val="002E31FB"/>
    <w:rsid w:val="002F15DD"/>
    <w:rsid w:val="00307ED5"/>
    <w:rsid w:val="003356CB"/>
    <w:rsid w:val="00360115"/>
    <w:rsid w:val="003603B2"/>
    <w:rsid w:val="003A36C4"/>
    <w:rsid w:val="00407981"/>
    <w:rsid w:val="0042099D"/>
    <w:rsid w:val="0044041A"/>
    <w:rsid w:val="00442E8D"/>
    <w:rsid w:val="004955B9"/>
    <w:rsid w:val="004D019B"/>
    <w:rsid w:val="00523998"/>
    <w:rsid w:val="00544B57"/>
    <w:rsid w:val="00545835"/>
    <w:rsid w:val="00565F0D"/>
    <w:rsid w:val="00575E79"/>
    <w:rsid w:val="00582AA1"/>
    <w:rsid w:val="005A699B"/>
    <w:rsid w:val="005D0948"/>
    <w:rsid w:val="005D7D91"/>
    <w:rsid w:val="005E3EE0"/>
    <w:rsid w:val="00602C7B"/>
    <w:rsid w:val="00603FEA"/>
    <w:rsid w:val="006666B2"/>
    <w:rsid w:val="0068706C"/>
    <w:rsid w:val="00687BDA"/>
    <w:rsid w:val="006A085F"/>
    <w:rsid w:val="006A0F62"/>
    <w:rsid w:val="006A215B"/>
    <w:rsid w:val="006A7254"/>
    <w:rsid w:val="006C4E60"/>
    <w:rsid w:val="006F495B"/>
    <w:rsid w:val="00704357"/>
    <w:rsid w:val="007202E0"/>
    <w:rsid w:val="00722565"/>
    <w:rsid w:val="007302A8"/>
    <w:rsid w:val="007351DA"/>
    <w:rsid w:val="00735C9B"/>
    <w:rsid w:val="007A0DE1"/>
    <w:rsid w:val="007B3810"/>
    <w:rsid w:val="007C7227"/>
    <w:rsid w:val="007D45A8"/>
    <w:rsid w:val="007D56B4"/>
    <w:rsid w:val="007E77F4"/>
    <w:rsid w:val="00812FF6"/>
    <w:rsid w:val="0081370D"/>
    <w:rsid w:val="00836D7C"/>
    <w:rsid w:val="00840ED8"/>
    <w:rsid w:val="008620A5"/>
    <w:rsid w:val="00865768"/>
    <w:rsid w:val="0088155C"/>
    <w:rsid w:val="008821D5"/>
    <w:rsid w:val="008825CC"/>
    <w:rsid w:val="00893D2E"/>
    <w:rsid w:val="008B072C"/>
    <w:rsid w:val="008B2EC9"/>
    <w:rsid w:val="008B492B"/>
    <w:rsid w:val="008C6845"/>
    <w:rsid w:val="008E6372"/>
    <w:rsid w:val="00902588"/>
    <w:rsid w:val="009132B5"/>
    <w:rsid w:val="0091332F"/>
    <w:rsid w:val="00920B89"/>
    <w:rsid w:val="009221CE"/>
    <w:rsid w:val="00934048"/>
    <w:rsid w:val="009427C1"/>
    <w:rsid w:val="00962A16"/>
    <w:rsid w:val="00981D6C"/>
    <w:rsid w:val="00987730"/>
    <w:rsid w:val="00991B44"/>
    <w:rsid w:val="00994E62"/>
    <w:rsid w:val="00996838"/>
    <w:rsid w:val="009D2EAD"/>
    <w:rsid w:val="009D397C"/>
    <w:rsid w:val="00A10A82"/>
    <w:rsid w:val="00A41AA7"/>
    <w:rsid w:val="00A553B4"/>
    <w:rsid w:val="00A61439"/>
    <w:rsid w:val="00A70E58"/>
    <w:rsid w:val="00A855CE"/>
    <w:rsid w:val="00AD11AE"/>
    <w:rsid w:val="00AD7C64"/>
    <w:rsid w:val="00B04C96"/>
    <w:rsid w:val="00B10A47"/>
    <w:rsid w:val="00B2142D"/>
    <w:rsid w:val="00B3281C"/>
    <w:rsid w:val="00B3717A"/>
    <w:rsid w:val="00B50807"/>
    <w:rsid w:val="00B56A2E"/>
    <w:rsid w:val="00BA012D"/>
    <w:rsid w:val="00BA0B18"/>
    <w:rsid w:val="00BB5A67"/>
    <w:rsid w:val="00BF474B"/>
    <w:rsid w:val="00BF6BB1"/>
    <w:rsid w:val="00C10B27"/>
    <w:rsid w:val="00C30B73"/>
    <w:rsid w:val="00C42BA6"/>
    <w:rsid w:val="00C45969"/>
    <w:rsid w:val="00C46FAA"/>
    <w:rsid w:val="00C4799C"/>
    <w:rsid w:val="00C52FBB"/>
    <w:rsid w:val="00C558BA"/>
    <w:rsid w:val="00C5670B"/>
    <w:rsid w:val="00C57AED"/>
    <w:rsid w:val="00CA469E"/>
    <w:rsid w:val="00CC5DA2"/>
    <w:rsid w:val="00D16B82"/>
    <w:rsid w:val="00D17070"/>
    <w:rsid w:val="00D43DD9"/>
    <w:rsid w:val="00D53A5D"/>
    <w:rsid w:val="00D70813"/>
    <w:rsid w:val="00D73199"/>
    <w:rsid w:val="00DA195C"/>
    <w:rsid w:val="00DB5F8B"/>
    <w:rsid w:val="00DC562B"/>
    <w:rsid w:val="00DD5C87"/>
    <w:rsid w:val="00DD62CF"/>
    <w:rsid w:val="00DE11B3"/>
    <w:rsid w:val="00E24B57"/>
    <w:rsid w:val="00E370F1"/>
    <w:rsid w:val="00E40EB5"/>
    <w:rsid w:val="00E4495D"/>
    <w:rsid w:val="00E55BCE"/>
    <w:rsid w:val="00E811B4"/>
    <w:rsid w:val="00E84E02"/>
    <w:rsid w:val="00E93BD4"/>
    <w:rsid w:val="00EA05D2"/>
    <w:rsid w:val="00EB44E5"/>
    <w:rsid w:val="00EC1ED6"/>
    <w:rsid w:val="00F01881"/>
    <w:rsid w:val="00F06900"/>
    <w:rsid w:val="00F4138E"/>
    <w:rsid w:val="00F61986"/>
    <w:rsid w:val="00F6392D"/>
    <w:rsid w:val="00FB76CA"/>
    <w:rsid w:val="062736E9"/>
    <w:rsid w:val="06652463"/>
    <w:rsid w:val="083228F8"/>
    <w:rsid w:val="0889420E"/>
    <w:rsid w:val="09DB3168"/>
    <w:rsid w:val="0CB17E61"/>
    <w:rsid w:val="0D38732C"/>
    <w:rsid w:val="145C4EA5"/>
    <w:rsid w:val="148D505F"/>
    <w:rsid w:val="159B0691"/>
    <w:rsid w:val="16C94348"/>
    <w:rsid w:val="17407C36"/>
    <w:rsid w:val="18335F1D"/>
    <w:rsid w:val="18FA2EDF"/>
    <w:rsid w:val="19043213"/>
    <w:rsid w:val="1AD734D7"/>
    <w:rsid w:val="1B3A29B9"/>
    <w:rsid w:val="1B9133C8"/>
    <w:rsid w:val="1C6C1A60"/>
    <w:rsid w:val="1CB515F6"/>
    <w:rsid w:val="1D6A0633"/>
    <w:rsid w:val="1E2F53D8"/>
    <w:rsid w:val="1E9D0594"/>
    <w:rsid w:val="20C52024"/>
    <w:rsid w:val="218E0668"/>
    <w:rsid w:val="220C3FEC"/>
    <w:rsid w:val="23305E7B"/>
    <w:rsid w:val="23B75C54"/>
    <w:rsid w:val="252235A1"/>
    <w:rsid w:val="27840543"/>
    <w:rsid w:val="289C5ABA"/>
    <w:rsid w:val="28E976B6"/>
    <w:rsid w:val="290F2DE0"/>
    <w:rsid w:val="2B4D6F64"/>
    <w:rsid w:val="2B6007B5"/>
    <w:rsid w:val="2B7F09A6"/>
    <w:rsid w:val="2D3C541C"/>
    <w:rsid w:val="2E47051C"/>
    <w:rsid w:val="2E9E23F9"/>
    <w:rsid w:val="330D3AE3"/>
    <w:rsid w:val="3358764C"/>
    <w:rsid w:val="33A1247D"/>
    <w:rsid w:val="34B61F58"/>
    <w:rsid w:val="37BC3FFD"/>
    <w:rsid w:val="3A5E23D3"/>
    <w:rsid w:val="3B084B8F"/>
    <w:rsid w:val="3D6548C9"/>
    <w:rsid w:val="3D9F17DB"/>
    <w:rsid w:val="3E871824"/>
    <w:rsid w:val="3FA21C75"/>
    <w:rsid w:val="42E12896"/>
    <w:rsid w:val="43873B5A"/>
    <w:rsid w:val="44B518E4"/>
    <w:rsid w:val="45833790"/>
    <w:rsid w:val="45A72F23"/>
    <w:rsid w:val="45D1241A"/>
    <w:rsid w:val="45E22BAD"/>
    <w:rsid w:val="468D169D"/>
    <w:rsid w:val="46C2653A"/>
    <w:rsid w:val="473E02B7"/>
    <w:rsid w:val="480519CF"/>
    <w:rsid w:val="48C82477"/>
    <w:rsid w:val="496E0687"/>
    <w:rsid w:val="4C13635C"/>
    <w:rsid w:val="4CF136D5"/>
    <w:rsid w:val="54866DF9"/>
    <w:rsid w:val="56141D44"/>
    <w:rsid w:val="562C356B"/>
    <w:rsid w:val="5640122A"/>
    <w:rsid w:val="567D5EF0"/>
    <w:rsid w:val="56E9366F"/>
    <w:rsid w:val="56F02C50"/>
    <w:rsid w:val="573E7E5F"/>
    <w:rsid w:val="577E6D98"/>
    <w:rsid w:val="59927FEE"/>
    <w:rsid w:val="59F974AC"/>
    <w:rsid w:val="5CFB7A99"/>
    <w:rsid w:val="5E290CF8"/>
    <w:rsid w:val="5F465B03"/>
    <w:rsid w:val="623C4F9B"/>
    <w:rsid w:val="637A3FCD"/>
    <w:rsid w:val="63BC2837"/>
    <w:rsid w:val="63E022EB"/>
    <w:rsid w:val="63F22205"/>
    <w:rsid w:val="65092655"/>
    <w:rsid w:val="65D06126"/>
    <w:rsid w:val="671D183F"/>
    <w:rsid w:val="680C0D40"/>
    <w:rsid w:val="6A6908F7"/>
    <w:rsid w:val="6AF44665"/>
    <w:rsid w:val="6B826114"/>
    <w:rsid w:val="6F9B77A5"/>
    <w:rsid w:val="6FE12E9B"/>
    <w:rsid w:val="717026AC"/>
    <w:rsid w:val="71C56D5B"/>
    <w:rsid w:val="733221CE"/>
    <w:rsid w:val="73410663"/>
    <w:rsid w:val="74404DBF"/>
    <w:rsid w:val="75041948"/>
    <w:rsid w:val="798A021B"/>
    <w:rsid w:val="79E65AC0"/>
    <w:rsid w:val="7C066589"/>
    <w:rsid w:val="7C1003E1"/>
    <w:rsid w:val="7E90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unhideWhenUsed/>
    <w:qFormat/>
    <w:uiPriority w:val="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  <w:rPr>
      <w:b/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qFormat/>
    <w:uiPriority w:val="0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2F5597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7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7"/>
    <w:link w:val="11"/>
    <w:qFormat/>
    <w:uiPriority w:val="99"/>
    <w:rPr>
      <w:sz w:val="18"/>
      <w:szCs w:val="18"/>
    </w:rPr>
  </w:style>
  <w:style w:type="character" w:customStyle="1" w:styleId="39">
    <w:name w:val="font21"/>
    <w:basedOn w:val="17"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40">
    <w:name w:val="font31"/>
    <w:basedOn w:val="17"/>
    <w:qFormat/>
    <w:uiPriority w:val="0"/>
    <w:rPr>
      <w:rFonts w:ascii="Arial" w:hAnsi="Arial" w:cs="Arial"/>
      <w:color w:val="000000"/>
      <w:sz w:val="12"/>
      <w:szCs w:val="12"/>
      <w:u w:val="none"/>
    </w:rPr>
  </w:style>
  <w:style w:type="character" w:customStyle="1" w:styleId="41">
    <w:name w:val="font41"/>
    <w:basedOn w:val="17"/>
    <w:qFormat/>
    <w:uiPriority w:val="0"/>
    <w:rPr>
      <w:rFonts w:ascii="宋体" w:hAnsi="宋体" w:eastAsia="宋体" w:cs="宋体"/>
      <w:b/>
      <w:bCs/>
      <w:color w:val="000000"/>
      <w:sz w:val="14"/>
      <w:szCs w:val="14"/>
      <w:u w:val="none"/>
    </w:rPr>
  </w:style>
  <w:style w:type="character" w:customStyle="1" w:styleId="42">
    <w:name w:val="font51"/>
    <w:basedOn w:val="17"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43">
    <w:name w:val="font61"/>
    <w:basedOn w:val="17"/>
    <w:qFormat/>
    <w:uiPriority w:val="0"/>
    <w:rPr>
      <w:rFonts w:ascii="宋体" w:hAnsi="宋体" w:eastAsia="宋体" w:cs="宋体"/>
      <w:b/>
      <w:bCs/>
      <w:color w:val="000000"/>
      <w:sz w:val="14"/>
      <w:szCs w:val="14"/>
      <w:u w:val="none"/>
    </w:rPr>
  </w:style>
  <w:style w:type="character" w:customStyle="1" w:styleId="44">
    <w:name w:val="font71"/>
    <w:basedOn w:val="17"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45">
    <w:name w:val="font81"/>
    <w:basedOn w:val="17"/>
    <w:qFormat/>
    <w:uiPriority w:val="0"/>
    <w:rPr>
      <w:rFonts w:hint="default" w:ascii="Arial" w:hAnsi="Arial" w:cs="Arial"/>
      <w:color w:val="000000"/>
      <w:sz w:val="12"/>
      <w:szCs w:val="12"/>
      <w:u w:val="none"/>
    </w:rPr>
  </w:style>
  <w:style w:type="character" w:customStyle="1" w:styleId="46">
    <w:name w:val="font91"/>
    <w:basedOn w:val="17"/>
    <w:qFormat/>
    <w:uiPriority w:val="0"/>
    <w:rPr>
      <w:rFonts w:hint="default" w:ascii="Arial" w:hAnsi="Arial" w:cs="Arial"/>
      <w:color w:val="000000"/>
      <w:sz w:val="13"/>
      <w:szCs w:val="13"/>
      <w:u w:val="none"/>
    </w:rPr>
  </w:style>
  <w:style w:type="character" w:customStyle="1" w:styleId="47">
    <w:name w:val="font101"/>
    <w:basedOn w:val="17"/>
    <w:qFormat/>
    <w:uiPriority w:val="0"/>
    <w:rPr>
      <w:rFonts w:hint="default" w:ascii="Arial" w:hAnsi="Arial" w:cs="Arial"/>
      <w:color w:val="000000"/>
      <w:sz w:val="15"/>
      <w:szCs w:val="15"/>
      <w:u w:val="none"/>
    </w:rPr>
  </w:style>
  <w:style w:type="character" w:customStyle="1" w:styleId="48">
    <w:name w:val="font11"/>
    <w:basedOn w:val="17"/>
    <w:qFormat/>
    <w:uiPriority w:val="0"/>
    <w:rPr>
      <w:rFonts w:ascii="宋体" w:hAnsi="宋体" w:eastAsia="宋体" w:cs="宋体"/>
      <w:b/>
      <w:bCs/>
      <w:color w:val="FFFFFF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325</Words>
  <Characters>1963</Characters>
  <Lines>14</Lines>
  <Paragraphs>3</Paragraphs>
  <TotalTime>0</TotalTime>
  <ScaleCrop>false</ScaleCrop>
  <LinksUpToDate>false</LinksUpToDate>
  <CharactersWithSpaces>2249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2025-04-30T01:23:00Z</dcterms:created>
  <dc:creator>admin</dc:creator>
  <cp:lastModifiedBy>957</cp:lastModifiedBy>
  <dcterms:modified xsi:type="dcterms:W3CDTF">2025-05-30T06:57:54Z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eyJoZGlkIjoiMTQzNTQ3MTNlZDY3MTg0MmIzNDE0OGFjMDk4YjFlMzUiLCJ1c2VySWQiOiI1MzIyNTU0NTEifQ==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064C9FDBE7EA4E62A7E4AF3DDC5CC4D1_13</vt:lpwstr>
  </property>
</Properties>
</file>